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D7" w:rsidRPr="00085F15" w:rsidRDefault="00EA61D7" w:rsidP="00EA61D7">
      <w:pPr>
        <w:spacing w:after="120" w:line="480" w:lineRule="auto"/>
        <w:ind w:right="-1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543560" cy="543560"/>
            <wp:effectExtent l="19050" t="0" r="8890" b="0"/>
            <wp:docPr id="1" name="Рисунок 1" descr="Описание: E:\герб 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:\герб Р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1D7" w:rsidRPr="00085F15" w:rsidRDefault="00EA61D7" w:rsidP="00EA61D7">
      <w:pPr>
        <w:ind w:right="-1"/>
        <w:jc w:val="center"/>
        <w:rPr>
          <w:b/>
          <w:sz w:val="28"/>
          <w:szCs w:val="28"/>
        </w:rPr>
      </w:pPr>
      <w:r w:rsidRPr="00085F15">
        <w:rPr>
          <w:sz w:val="4"/>
          <w:szCs w:val="4"/>
        </w:rPr>
        <w:br w:type="textWrapping" w:clear="all"/>
      </w:r>
      <w:r w:rsidRPr="00085F15">
        <w:rPr>
          <w:b/>
          <w:sz w:val="28"/>
          <w:szCs w:val="28"/>
        </w:rPr>
        <w:t>ИЗБИРАТЕЛЬНАЯ КОМИССИЯ</w:t>
      </w:r>
    </w:p>
    <w:p w:rsidR="00EA61D7" w:rsidRPr="00085F15" w:rsidRDefault="00EA61D7" w:rsidP="00EA61D7">
      <w:pPr>
        <w:ind w:right="-1"/>
        <w:jc w:val="center"/>
        <w:rPr>
          <w:b/>
          <w:sz w:val="28"/>
          <w:szCs w:val="28"/>
        </w:rPr>
      </w:pPr>
      <w:r w:rsidRPr="00085F15">
        <w:rPr>
          <w:b/>
          <w:sz w:val="28"/>
          <w:szCs w:val="28"/>
        </w:rPr>
        <w:t>РОСТОВСКОЙ ОБЛАСТИ</w:t>
      </w:r>
    </w:p>
    <w:p w:rsidR="00EA61D7" w:rsidRPr="00085F15" w:rsidRDefault="00EA61D7" w:rsidP="00EA61D7">
      <w:pPr>
        <w:ind w:right="-1"/>
        <w:rPr>
          <w:b/>
          <w:sz w:val="28"/>
          <w:szCs w:val="28"/>
        </w:rPr>
      </w:pPr>
    </w:p>
    <w:p w:rsidR="00EA61D7" w:rsidRPr="00085F15" w:rsidRDefault="00EA61D7" w:rsidP="00EA61D7">
      <w:pPr>
        <w:keepNext/>
        <w:tabs>
          <w:tab w:val="left" w:pos="-2268"/>
        </w:tabs>
        <w:overflowPunct w:val="0"/>
        <w:autoSpaceDE w:val="0"/>
        <w:autoSpaceDN w:val="0"/>
        <w:adjustRightInd w:val="0"/>
        <w:ind w:right="-1"/>
        <w:jc w:val="center"/>
        <w:textAlignment w:val="baseline"/>
        <w:outlineLvl w:val="0"/>
        <w:rPr>
          <w:b/>
          <w:sz w:val="28"/>
          <w:szCs w:val="28"/>
        </w:rPr>
      </w:pPr>
      <w:r w:rsidRPr="00085F15">
        <w:rPr>
          <w:b/>
          <w:sz w:val="28"/>
          <w:szCs w:val="28"/>
        </w:rPr>
        <w:t>ПОСТАНОВЛЕНИЕ</w:t>
      </w:r>
    </w:p>
    <w:p w:rsidR="00EA61D7" w:rsidRPr="00085F15" w:rsidRDefault="00EA61D7" w:rsidP="00EA61D7">
      <w:pPr>
        <w:ind w:right="-1"/>
        <w:rPr>
          <w:sz w:val="28"/>
          <w:szCs w:val="28"/>
        </w:rPr>
      </w:pPr>
    </w:p>
    <w:p w:rsidR="00EA61D7" w:rsidRPr="00085F15" w:rsidRDefault="00EA61D7" w:rsidP="00EA61D7">
      <w:pPr>
        <w:ind w:right="-1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0A4F" w:rsidTr="00480A4F">
        <w:tc>
          <w:tcPr>
            <w:tcW w:w="4785" w:type="dxa"/>
            <w:hideMark/>
          </w:tcPr>
          <w:p w:rsidR="00480A4F" w:rsidRDefault="00AB7D55" w:rsidP="00AB7D55">
            <w:pPr>
              <w:rPr>
                <w:sz w:val="28"/>
              </w:rPr>
            </w:pPr>
            <w:r>
              <w:rPr>
                <w:sz w:val="28"/>
              </w:rPr>
              <w:t>09.06.</w:t>
            </w:r>
            <w:r w:rsidR="00381C79">
              <w:rPr>
                <w:sz w:val="28"/>
              </w:rPr>
              <w:t>202</w:t>
            </w:r>
            <w:r w:rsidR="00E73180">
              <w:rPr>
                <w:sz w:val="28"/>
              </w:rPr>
              <w:t>3</w:t>
            </w:r>
            <w:r w:rsidR="00480A4F">
              <w:rPr>
                <w:sz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480A4F" w:rsidRDefault="00480A4F" w:rsidP="00AB7D55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                             № </w:t>
            </w:r>
            <w:r w:rsidR="00AB7D55">
              <w:rPr>
                <w:sz w:val="28"/>
              </w:rPr>
              <w:t>26-15</w:t>
            </w:r>
            <w:bookmarkStart w:id="0" w:name="_GoBack"/>
            <w:bookmarkEnd w:id="0"/>
          </w:p>
        </w:tc>
      </w:tr>
    </w:tbl>
    <w:p w:rsidR="00EA61D7" w:rsidRPr="00085F15" w:rsidRDefault="00EA61D7" w:rsidP="00EA61D7">
      <w:pPr>
        <w:ind w:right="-1"/>
        <w:jc w:val="center"/>
        <w:rPr>
          <w:sz w:val="28"/>
          <w:szCs w:val="28"/>
        </w:rPr>
      </w:pPr>
    </w:p>
    <w:p w:rsidR="00EA61D7" w:rsidRPr="00085F15" w:rsidRDefault="00EA61D7" w:rsidP="00EA61D7">
      <w:pPr>
        <w:ind w:right="-1"/>
        <w:jc w:val="center"/>
        <w:rPr>
          <w:sz w:val="28"/>
          <w:szCs w:val="28"/>
        </w:rPr>
      </w:pPr>
      <w:r w:rsidRPr="00085F15">
        <w:rPr>
          <w:sz w:val="28"/>
          <w:szCs w:val="28"/>
        </w:rPr>
        <w:t>г. Ростов-на-Дону</w:t>
      </w:r>
    </w:p>
    <w:p w:rsidR="00EA61D7" w:rsidRDefault="00EA61D7" w:rsidP="00EA61D7">
      <w:pPr>
        <w:jc w:val="center"/>
        <w:rPr>
          <w:b/>
          <w:sz w:val="28"/>
          <w:szCs w:val="28"/>
        </w:rPr>
      </w:pPr>
    </w:p>
    <w:p w:rsidR="00EA61D7" w:rsidRDefault="00EA61D7" w:rsidP="00EA61D7">
      <w:pPr>
        <w:pStyle w:val="a3"/>
        <w:suppressAutoHyphens/>
        <w:ind w:left="1701" w:right="1701"/>
        <w:jc w:val="both"/>
      </w:pPr>
      <w:r>
        <w:t xml:space="preserve">О Порядке </w:t>
      </w:r>
      <w:r w:rsidRPr="00BF1292">
        <w:t xml:space="preserve">приема и проверки документов, представляемых в </w:t>
      </w:r>
      <w:r>
        <w:t>окружную избирательную комиссию</w:t>
      </w:r>
      <w:r w:rsidRPr="00BF1292">
        <w:t xml:space="preserve"> для уведомления о выдвижении и для регистрации кандидат</w:t>
      </w:r>
      <w:r>
        <w:t>ов</w:t>
      </w:r>
      <w:r w:rsidRPr="00BF1292">
        <w:t xml:space="preserve"> при проведении выборов депутат</w:t>
      </w:r>
      <w:r w:rsidR="003A3B2E">
        <w:t>ов</w:t>
      </w:r>
      <w:r w:rsidRPr="00BF1292">
        <w:t xml:space="preserve"> Законодательного Собрания Ростовской области </w:t>
      </w:r>
      <w:r w:rsidR="00E73180">
        <w:t>седьмого</w:t>
      </w:r>
      <w:r w:rsidRPr="00BF1292">
        <w:t xml:space="preserve"> созыва</w:t>
      </w:r>
    </w:p>
    <w:p w:rsidR="00EA61D7" w:rsidRDefault="00EA61D7" w:rsidP="00EA61D7">
      <w:pPr>
        <w:pStyle w:val="a3"/>
        <w:ind w:left="1560" w:right="1841"/>
      </w:pPr>
    </w:p>
    <w:p w:rsidR="003A3B2E" w:rsidRDefault="00EA61D7" w:rsidP="003A3B2E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657EA2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пунктом 10</w:t>
      </w:r>
      <w:r w:rsidRPr="00657EA2">
        <w:rPr>
          <w:sz w:val="28"/>
          <w:szCs w:val="28"/>
        </w:rPr>
        <w:t xml:space="preserve"> ст</w:t>
      </w:r>
      <w:r>
        <w:rPr>
          <w:sz w:val="28"/>
          <w:szCs w:val="28"/>
        </w:rPr>
        <w:t>атьи</w:t>
      </w:r>
      <w:r w:rsidRPr="00657E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 </w:t>
      </w:r>
      <w:r w:rsidRPr="00657EA2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br/>
        <w:t xml:space="preserve">от 12.06.2002 № 67-ФЗ </w:t>
      </w:r>
      <w:r w:rsidRPr="00657EA2">
        <w:rPr>
          <w:sz w:val="28"/>
          <w:szCs w:val="28"/>
        </w:rPr>
        <w:t xml:space="preserve">«Об основных гарантиях избирательных прав и права на участие в референдуме </w:t>
      </w:r>
      <w:r>
        <w:rPr>
          <w:sz w:val="28"/>
          <w:szCs w:val="28"/>
        </w:rPr>
        <w:t>граждан Российской Федерации», частью 4 статьи 14 Областного закона от 12.05.2016 № 525-ЗС «</w:t>
      </w:r>
      <w:r w:rsidRPr="00EA3B78">
        <w:rPr>
          <w:sz w:val="28"/>
          <w:szCs w:val="28"/>
        </w:rPr>
        <w:t xml:space="preserve">О выборах </w:t>
      </w:r>
      <w:r>
        <w:rPr>
          <w:sz w:val="28"/>
          <w:szCs w:val="28"/>
        </w:rPr>
        <w:t xml:space="preserve">и референдумах </w:t>
      </w:r>
      <w:r>
        <w:rPr>
          <w:sz w:val="28"/>
          <w:szCs w:val="28"/>
        </w:rPr>
        <w:br/>
      </w:r>
      <w:r w:rsidRPr="00EA3B78">
        <w:rPr>
          <w:sz w:val="28"/>
          <w:szCs w:val="28"/>
        </w:rPr>
        <w:t xml:space="preserve">в Ростовской области», </w:t>
      </w:r>
      <w:r>
        <w:rPr>
          <w:sz w:val="28"/>
          <w:szCs w:val="28"/>
        </w:rPr>
        <w:t>в целях соблюдения избирательных прав кандидатов при проведении выборов депутат</w:t>
      </w:r>
      <w:r w:rsidR="003A3B2E">
        <w:rPr>
          <w:sz w:val="28"/>
          <w:szCs w:val="28"/>
        </w:rPr>
        <w:t>ов</w:t>
      </w:r>
      <w:r>
        <w:rPr>
          <w:sz w:val="28"/>
          <w:szCs w:val="28"/>
        </w:rPr>
        <w:t xml:space="preserve"> Законодательного Собрания Ростовской области </w:t>
      </w:r>
      <w:r w:rsidR="003A3B2E">
        <w:rPr>
          <w:sz w:val="28"/>
          <w:szCs w:val="28"/>
        </w:rPr>
        <w:t>седьмого</w:t>
      </w:r>
      <w:r w:rsidRPr="00B76391">
        <w:rPr>
          <w:sz w:val="28"/>
          <w:szCs w:val="28"/>
        </w:rPr>
        <w:t xml:space="preserve"> созыва</w:t>
      </w:r>
      <w:r w:rsidR="003A3B2E">
        <w:rPr>
          <w:sz w:val="28"/>
          <w:szCs w:val="28"/>
        </w:rPr>
        <w:t>, баллотирующихся по одномандатным избирательным округам,</w:t>
      </w:r>
    </w:p>
    <w:p w:rsidR="00EA61D7" w:rsidRDefault="00EA61D7" w:rsidP="00EA61D7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</w:p>
    <w:p w:rsidR="00EA61D7" w:rsidRDefault="00EA61D7" w:rsidP="00EA61D7">
      <w:pPr>
        <w:suppressAutoHyphens/>
        <w:autoSpaceDE w:val="0"/>
        <w:autoSpaceDN w:val="0"/>
        <w:adjustRightInd w:val="0"/>
        <w:spacing w:line="480" w:lineRule="auto"/>
        <w:ind w:firstLine="709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Избирательная комиссия Ростовской области </w:t>
      </w:r>
      <w:r>
        <w:rPr>
          <w:caps/>
          <w:sz w:val="28"/>
          <w:szCs w:val="28"/>
        </w:rPr>
        <w:t>постановляет:</w:t>
      </w:r>
    </w:p>
    <w:p w:rsidR="00EA61D7" w:rsidRDefault="00EA61D7" w:rsidP="00EA61D7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</w:t>
      </w:r>
      <w:r w:rsidRPr="00BF1292">
        <w:rPr>
          <w:sz w:val="28"/>
          <w:szCs w:val="28"/>
        </w:rPr>
        <w:t xml:space="preserve">орядок приема и проверки документов, представляемых </w:t>
      </w:r>
      <w:r>
        <w:rPr>
          <w:sz w:val="28"/>
          <w:szCs w:val="28"/>
        </w:rPr>
        <w:br/>
        <w:t>в окружную избирательную комиссию</w:t>
      </w:r>
      <w:r w:rsidRPr="00BF1292">
        <w:rPr>
          <w:sz w:val="28"/>
          <w:szCs w:val="28"/>
        </w:rPr>
        <w:t xml:space="preserve"> для уведомления о выдвижении и для регистрации кандидат</w:t>
      </w:r>
      <w:r>
        <w:rPr>
          <w:sz w:val="28"/>
          <w:szCs w:val="28"/>
        </w:rPr>
        <w:t>ов</w:t>
      </w:r>
      <w:r w:rsidRPr="00BF1292">
        <w:rPr>
          <w:sz w:val="28"/>
          <w:szCs w:val="28"/>
        </w:rPr>
        <w:t xml:space="preserve"> при проведении выборов депутат</w:t>
      </w:r>
      <w:r w:rsidR="003A3B2E">
        <w:rPr>
          <w:sz w:val="28"/>
          <w:szCs w:val="28"/>
        </w:rPr>
        <w:t xml:space="preserve">ов </w:t>
      </w:r>
      <w:r w:rsidRPr="00BF1292">
        <w:rPr>
          <w:sz w:val="28"/>
          <w:szCs w:val="28"/>
        </w:rPr>
        <w:t xml:space="preserve">Законодательного Собрания Ростовской области </w:t>
      </w:r>
      <w:r w:rsidR="003A3B2E">
        <w:rPr>
          <w:sz w:val="28"/>
          <w:szCs w:val="28"/>
        </w:rPr>
        <w:t>седьмого</w:t>
      </w:r>
      <w:r w:rsidRPr="00BF1292">
        <w:rPr>
          <w:sz w:val="28"/>
          <w:szCs w:val="28"/>
        </w:rPr>
        <w:t xml:space="preserve"> созыва</w:t>
      </w:r>
      <w:r w:rsidR="003E748E">
        <w:rPr>
          <w:sz w:val="28"/>
          <w:szCs w:val="28"/>
        </w:rPr>
        <w:t>,</w:t>
      </w:r>
      <w:r w:rsidR="003E748E" w:rsidRPr="003E748E">
        <w:rPr>
          <w:sz w:val="28"/>
          <w:szCs w:val="28"/>
        </w:rPr>
        <w:t xml:space="preserve"> </w:t>
      </w:r>
      <w:r w:rsidR="003E748E">
        <w:rPr>
          <w:sz w:val="28"/>
          <w:szCs w:val="28"/>
        </w:rPr>
        <w:t xml:space="preserve">согласно </w:t>
      </w:r>
      <w:r w:rsidR="00627361">
        <w:rPr>
          <w:sz w:val="28"/>
          <w:szCs w:val="28"/>
        </w:rPr>
        <w:t>п</w:t>
      </w:r>
      <w:r w:rsidR="003E748E" w:rsidRPr="00441714">
        <w:rPr>
          <w:sz w:val="28"/>
          <w:szCs w:val="28"/>
        </w:rPr>
        <w:t>риложени</w:t>
      </w:r>
      <w:r w:rsidR="003E748E">
        <w:rPr>
          <w:sz w:val="28"/>
          <w:szCs w:val="28"/>
        </w:rPr>
        <w:t>ю</w:t>
      </w:r>
      <w:r w:rsidR="003E748E" w:rsidRPr="00441714">
        <w:rPr>
          <w:sz w:val="28"/>
          <w:szCs w:val="28"/>
        </w:rPr>
        <w:t xml:space="preserve"> №</w:t>
      </w:r>
      <w:r w:rsidR="003E748E">
        <w:rPr>
          <w:sz w:val="28"/>
          <w:szCs w:val="28"/>
        </w:rPr>
        <w:t xml:space="preserve"> 1</w:t>
      </w:r>
      <w:r w:rsidR="002E2EAD">
        <w:rPr>
          <w:sz w:val="28"/>
          <w:szCs w:val="28"/>
        </w:rPr>
        <w:t>.</w:t>
      </w:r>
    </w:p>
    <w:p w:rsidR="003A3B2E" w:rsidRDefault="003A3B2E" w:rsidP="003A3B2E">
      <w:pPr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062DB">
        <w:rPr>
          <w:sz w:val="28"/>
          <w:szCs w:val="28"/>
        </w:rPr>
        <w:t>кружным изби</w:t>
      </w:r>
      <w:r>
        <w:rPr>
          <w:sz w:val="28"/>
          <w:szCs w:val="28"/>
        </w:rPr>
        <w:t xml:space="preserve">рательным комиссиям не позднее </w:t>
      </w:r>
      <w:r w:rsidR="001E2EAA">
        <w:rPr>
          <w:sz w:val="28"/>
          <w:szCs w:val="28"/>
        </w:rPr>
        <w:t>20 июня</w:t>
      </w:r>
      <w:r w:rsidRPr="001062DB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1062DB">
        <w:rPr>
          <w:sz w:val="28"/>
          <w:szCs w:val="28"/>
        </w:rPr>
        <w:t xml:space="preserve"> года</w:t>
      </w:r>
      <w:r>
        <w:rPr>
          <w:sz w:val="28"/>
          <w:szCs w:val="28"/>
        </w:rPr>
        <w:t>:</w:t>
      </w:r>
      <w:r w:rsidRPr="001062DB">
        <w:rPr>
          <w:sz w:val="28"/>
          <w:szCs w:val="28"/>
        </w:rPr>
        <w:t xml:space="preserve"> </w:t>
      </w:r>
    </w:p>
    <w:p w:rsidR="003A3B2E" w:rsidRDefault="003A3B2E" w:rsidP="003A3B2E">
      <w:pPr>
        <w:numPr>
          <w:ilvl w:val="1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график работы по приему </w:t>
      </w:r>
      <w:r w:rsidRPr="00BF1292">
        <w:rPr>
          <w:sz w:val="28"/>
          <w:szCs w:val="28"/>
        </w:rPr>
        <w:t xml:space="preserve">документов, представляемых </w:t>
      </w:r>
      <w:r>
        <w:rPr>
          <w:sz w:val="28"/>
          <w:szCs w:val="28"/>
        </w:rPr>
        <w:br/>
        <w:t xml:space="preserve">в окружную избирательную комиссию </w:t>
      </w:r>
      <w:r w:rsidRPr="00BF1292">
        <w:rPr>
          <w:sz w:val="28"/>
          <w:szCs w:val="28"/>
        </w:rPr>
        <w:t>для уведомления о выдвижении и для регистрации кандидат</w:t>
      </w:r>
      <w:r>
        <w:rPr>
          <w:sz w:val="28"/>
          <w:szCs w:val="28"/>
        </w:rPr>
        <w:t>ов</w:t>
      </w:r>
      <w:r w:rsidRPr="00BF1292">
        <w:rPr>
          <w:sz w:val="28"/>
          <w:szCs w:val="28"/>
        </w:rPr>
        <w:t xml:space="preserve"> при проведении выборов депутатов Законодательного </w:t>
      </w:r>
      <w:r w:rsidRPr="00BF1292">
        <w:rPr>
          <w:sz w:val="28"/>
          <w:szCs w:val="28"/>
        </w:rPr>
        <w:lastRenderedPageBreak/>
        <w:t xml:space="preserve">Собрания Ростовской области </w:t>
      </w:r>
      <w:r>
        <w:rPr>
          <w:sz w:val="28"/>
          <w:szCs w:val="28"/>
        </w:rPr>
        <w:t>седьмого</w:t>
      </w:r>
      <w:r w:rsidRPr="00BF1292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на сайте окружной избирательной комиссии </w:t>
      </w:r>
      <w:r w:rsidRPr="0004711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информационно-телекоммуникационной </w:t>
      </w:r>
      <w:r w:rsidRPr="0004711B">
        <w:rPr>
          <w:sz w:val="28"/>
          <w:szCs w:val="28"/>
        </w:rPr>
        <w:t>сети «Интернет»</w:t>
      </w:r>
      <w:r>
        <w:rPr>
          <w:sz w:val="28"/>
          <w:szCs w:val="28"/>
        </w:rPr>
        <w:t>, а также на информационных стендах комиссий.</w:t>
      </w:r>
    </w:p>
    <w:p w:rsidR="003A3B2E" w:rsidRDefault="003A3B2E" w:rsidP="003A3B2E">
      <w:pPr>
        <w:numPr>
          <w:ilvl w:val="1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Создать Рабочую</w:t>
      </w:r>
      <w:r w:rsidRPr="001062DB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у</w:t>
      </w:r>
      <w:r w:rsidRPr="001062DB">
        <w:rPr>
          <w:sz w:val="28"/>
          <w:szCs w:val="28"/>
        </w:rPr>
        <w:t xml:space="preserve"> </w:t>
      </w:r>
      <w:r w:rsidRPr="000B0A47">
        <w:rPr>
          <w:sz w:val="28"/>
          <w:szCs w:val="28"/>
        </w:rPr>
        <w:t xml:space="preserve">по приему и проверке документов, представляемых в окружную избирательную комиссию для уведомления </w:t>
      </w:r>
      <w:r w:rsidRPr="000B0A47">
        <w:rPr>
          <w:sz w:val="28"/>
          <w:szCs w:val="28"/>
        </w:rPr>
        <w:br/>
        <w:t xml:space="preserve">о выдвижении и для регистрации кандидатов </w:t>
      </w:r>
      <w:r w:rsidRPr="001062DB">
        <w:rPr>
          <w:sz w:val="28"/>
          <w:szCs w:val="28"/>
        </w:rPr>
        <w:t xml:space="preserve">при проведении выборов депутатов Законодательного Собрания Ростовской области </w:t>
      </w:r>
      <w:r>
        <w:rPr>
          <w:sz w:val="28"/>
          <w:szCs w:val="28"/>
        </w:rPr>
        <w:t>седьмого</w:t>
      </w:r>
      <w:r w:rsidRPr="001062DB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,</w:t>
      </w:r>
      <w:r w:rsidRPr="000B0A47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062DB">
        <w:rPr>
          <w:sz w:val="28"/>
          <w:szCs w:val="28"/>
        </w:rPr>
        <w:t xml:space="preserve">и утвердить </w:t>
      </w:r>
      <w:r>
        <w:rPr>
          <w:sz w:val="28"/>
          <w:szCs w:val="28"/>
        </w:rPr>
        <w:t xml:space="preserve">ее </w:t>
      </w:r>
      <w:r w:rsidRPr="001062DB">
        <w:rPr>
          <w:sz w:val="28"/>
          <w:szCs w:val="28"/>
        </w:rPr>
        <w:t>состав</w:t>
      </w:r>
      <w:r>
        <w:rPr>
          <w:sz w:val="28"/>
          <w:szCs w:val="28"/>
        </w:rPr>
        <w:t>.</w:t>
      </w:r>
    </w:p>
    <w:p w:rsidR="003A3B2E" w:rsidRDefault="003A3B2E" w:rsidP="003A3B2E">
      <w:pPr>
        <w:pStyle w:val="1"/>
        <w:tabs>
          <w:tab w:val="left" w:pos="720"/>
          <w:tab w:val="left" w:pos="9540"/>
        </w:tabs>
        <w:spacing w:before="0" w:after="0" w:line="360" w:lineRule="auto"/>
        <w:ind w:right="22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Pr="00904EF3">
        <w:rPr>
          <w:rFonts w:ascii="Times New Roman" w:hAnsi="Times New Roman"/>
          <w:b w:val="0"/>
          <w:sz w:val="28"/>
          <w:szCs w:val="28"/>
        </w:rPr>
        <w:t>. Признать утратившими силу:</w:t>
      </w:r>
    </w:p>
    <w:p w:rsidR="00E77AE3" w:rsidRDefault="003A3B2E" w:rsidP="00E77AE3">
      <w:pPr>
        <w:pStyle w:val="1"/>
        <w:tabs>
          <w:tab w:val="left" w:pos="720"/>
          <w:tab w:val="left" w:pos="9540"/>
        </w:tabs>
        <w:spacing w:before="0" w:after="0" w:line="360" w:lineRule="auto"/>
        <w:ind w:right="22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A3B2E">
        <w:rPr>
          <w:rFonts w:ascii="Times New Roman" w:hAnsi="Times New Roman"/>
          <w:b w:val="0"/>
          <w:sz w:val="28"/>
          <w:szCs w:val="28"/>
        </w:rPr>
        <w:tab/>
        <w:t xml:space="preserve">постановление Избирательной комиссии Ростовской области                       от 21.06.2018 № 41-2 «О Порядке приема и проверки документов, представляемых в окружные избирательные комиссии для уведомления о выдвижении и для регистрации кандидатов при проведении выборов депутатов Законодательного Собрания Ростовской области шестого созыва»; </w:t>
      </w:r>
    </w:p>
    <w:p w:rsidR="00C52A6C" w:rsidRDefault="003A3B2E" w:rsidP="00C52A6C">
      <w:pPr>
        <w:pStyle w:val="1"/>
        <w:tabs>
          <w:tab w:val="left" w:pos="720"/>
          <w:tab w:val="left" w:pos="9540"/>
        </w:tabs>
        <w:spacing w:before="0" w:after="0" w:line="360" w:lineRule="auto"/>
        <w:ind w:right="22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A3B2E">
        <w:rPr>
          <w:rFonts w:ascii="Times New Roman" w:hAnsi="Times New Roman"/>
          <w:b w:val="0"/>
          <w:sz w:val="28"/>
          <w:szCs w:val="28"/>
        </w:rPr>
        <w:t>постановление</w:t>
      </w:r>
      <w:r w:rsidRPr="00904EF3">
        <w:rPr>
          <w:rFonts w:ascii="Times New Roman" w:hAnsi="Times New Roman"/>
          <w:b w:val="0"/>
          <w:sz w:val="28"/>
          <w:szCs w:val="28"/>
        </w:rPr>
        <w:t xml:space="preserve"> Избирательной комиссии Ростовской области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 от </w:t>
      </w:r>
      <w:r w:rsidR="00E77AE3">
        <w:rPr>
          <w:rFonts w:ascii="Times New Roman" w:hAnsi="Times New Roman"/>
          <w:b w:val="0"/>
          <w:sz w:val="28"/>
          <w:szCs w:val="28"/>
        </w:rPr>
        <w:t>25</w:t>
      </w:r>
      <w:r>
        <w:rPr>
          <w:rFonts w:ascii="Times New Roman" w:hAnsi="Times New Roman"/>
          <w:b w:val="0"/>
          <w:sz w:val="28"/>
          <w:szCs w:val="28"/>
        </w:rPr>
        <w:t>.0</w:t>
      </w:r>
      <w:r w:rsidR="00E77AE3">
        <w:rPr>
          <w:rFonts w:ascii="Times New Roman" w:hAnsi="Times New Roman"/>
          <w:b w:val="0"/>
          <w:sz w:val="28"/>
          <w:szCs w:val="28"/>
        </w:rPr>
        <w:t>6</w:t>
      </w:r>
      <w:r w:rsidRPr="00904EF3">
        <w:rPr>
          <w:rFonts w:ascii="Times New Roman" w:hAnsi="Times New Roman"/>
          <w:b w:val="0"/>
          <w:sz w:val="28"/>
          <w:szCs w:val="28"/>
        </w:rPr>
        <w:t>.20</w:t>
      </w:r>
      <w:r w:rsidR="00E77AE3">
        <w:rPr>
          <w:rFonts w:ascii="Times New Roman" w:hAnsi="Times New Roman"/>
          <w:b w:val="0"/>
          <w:sz w:val="28"/>
          <w:szCs w:val="28"/>
        </w:rPr>
        <w:t>20</w:t>
      </w:r>
      <w:r w:rsidRPr="00904EF3">
        <w:rPr>
          <w:rFonts w:ascii="Times New Roman" w:hAnsi="Times New Roman"/>
          <w:b w:val="0"/>
          <w:sz w:val="28"/>
          <w:szCs w:val="28"/>
        </w:rPr>
        <w:t xml:space="preserve"> № </w:t>
      </w:r>
      <w:r w:rsidR="00E77AE3">
        <w:rPr>
          <w:rFonts w:ascii="Times New Roman" w:hAnsi="Times New Roman"/>
          <w:b w:val="0"/>
          <w:sz w:val="28"/>
          <w:szCs w:val="28"/>
        </w:rPr>
        <w:t>105</w:t>
      </w:r>
      <w:r w:rsidRPr="00904EF3">
        <w:rPr>
          <w:rFonts w:ascii="Times New Roman" w:hAnsi="Times New Roman"/>
          <w:b w:val="0"/>
          <w:sz w:val="28"/>
          <w:szCs w:val="28"/>
        </w:rPr>
        <w:t>-</w:t>
      </w:r>
      <w:r w:rsidR="00E77AE3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E77AE3">
        <w:rPr>
          <w:rFonts w:ascii="Times New Roman" w:hAnsi="Times New Roman"/>
          <w:b w:val="0"/>
          <w:sz w:val="28"/>
          <w:szCs w:val="28"/>
        </w:rPr>
        <w:t>«</w:t>
      </w:r>
      <w:r w:rsidR="00E77AE3" w:rsidRPr="00E77AE3">
        <w:rPr>
          <w:rFonts w:ascii="Times New Roman" w:hAnsi="Times New Roman"/>
          <w:b w:val="0"/>
          <w:sz w:val="28"/>
          <w:szCs w:val="28"/>
        </w:rPr>
        <w:t>О Порядке приема и проверки документов, представляемых в окружные избирательные комиссии для уведомления о выдвижении и для регистрации кандидатов при проведении дополнительных выборов депутатов Законодательного Собрания Ростовской области шестого созыва</w:t>
      </w:r>
      <w:r w:rsidRPr="00E77AE3">
        <w:rPr>
          <w:rFonts w:ascii="Times New Roman" w:hAnsi="Times New Roman"/>
          <w:b w:val="0"/>
          <w:sz w:val="28"/>
          <w:szCs w:val="28"/>
        </w:rPr>
        <w:t>»;</w:t>
      </w:r>
    </w:p>
    <w:p w:rsidR="00C52A6C" w:rsidRDefault="003A3B2E" w:rsidP="00C52A6C">
      <w:pPr>
        <w:pStyle w:val="1"/>
        <w:tabs>
          <w:tab w:val="left" w:pos="720"/>
          <w:tab w:val="left" w:pos="9540"/>
        </w:tabs>
        <w:spacing w:before="0" w:after="0" w:line="360" w:lineRule="auto"/>
        <w:ind w:right="22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52A6C">
        <w:rPr>
          <w:rFonts w:ascii="Times New Roman" w:hAnsi="Times New Roman"/>
          <w:b w:val="0"/>
          <w:sz w:val="28"/>
          <w:szCs w:val="28"/>
        </w:rPr>
        <w:t xml:space="preserve">постановление Избирательной комиссии Ростовской области                       от </w:t>
      </w:r>
      <w:r w:rsidR="00C52A6C" w:rsidRPr="00C52A6C">
        <w:rPr>
          <w:rFonts w:ascii="Times New Roman" w:hAnsi="Times New Roman"/>
          <w:b w:val="0"/>
          <w:sz w:val="28"/>
          <w:szCs w:val="28"/>
        </w:rPr>
        <w:t>10</w:t>
      </w:r>
      <w:r w:rsidRPr="00C52A6C">
        <w:rPr>
          <w:rFonts w:ascii="Times New Roman" w:hAnsi="Times New Roman"/>
          <w:b w:val="0"/>
          <w:sz w:val="28"/>
          <w:szCs w:val="28"/>
        </w:rPr>
        <w:t>.06.2021 № 1</w:t>
      </w:r>
      <w:r w:rsidR="00C52A6C" w:rsidRPr="00C52A6C">
        <w:rPr>
          <w:rFonts w:ascii="Times New Roman" w:hAnsi="Times New Roman"/>
          <w:b w:val="0"/>
          <w:sz w:val="28"/>
          <w:szCs w:val="28"/>
        </w:rPr>
        <w:t>50</w:t>
      </w:r>
      <w:r w:rsidRPr="00C52A6C">
        <w:rPr>
          <w:rFonts w:ascii="Times New Roman" w:hAnsi="Times New Roman"/>
          <w:b w:val="0"/>
          <w:sz w:val="28"/>
          <w:szCs w:val="28"/>
        </w:rPr>
        <w:t>-</w:t>
      </w:r>
      <w:r w:rsidR="00C52A6C" w:rsidRPr="00C52A6C">
        <w:rPr>
          <w:rFonts w:ascii="Times New Roman" w:hAnsi="Times New Roman"/>
          <w:b w:val="0"/>
          <w:sz w:val="28"/>
          <w:szCs w:val="28"/>
        </w:rPr>
        <w:t>5</w:t>
      </w:r>
      <w:r w:rsidRPr="00C52A6C">
        <w:rPr>
          <w:rFonts w:ascii="Times New Roman" w:hAnsi="Times New Roman"/>
          <w:b w:val="0"/>
          <w:sz w:val="28"/>
          <w:szCs w:val="28"/>
        </w:rPr>
        <w:t xml:space="preserve"> «</w:t>
      </w:r>
      <w:r w:rsidR="00C52A6C" w:rsidRPr="00C52A6C">
        <w:rPr>
          <w:rFonts w:ascii="Times New Roman" w:hAnsi="Times New Roman"/>
          <w:b w:val="0"/>
          <w:sz w:val="28"/>
          <w:szCs w:val="28"/>
        </w:rPr>
        <w:t>О Порядке приема и проверки документов, представляемых в окружную избирательную комиссию для уведомления о выдвижении и для регистрации кандидатов при проведении дополнительных выборов депутата Законодательного Собрания Ростовской области шестого созыва по Азовскому одномандатному избирательному округу № 20</w:t>
      </w:r>
      <w:r w:rsidRPr="00C52A6C">
        <w:rPr>
          <w:rFonts w:ascii="Times New Roman" w:hAnsi="Times New Roman"/>
          <w:b w:val="0"/>
          <w:sz w:val="28"/>
          <w:szCs w:val="28"/>
        </w:rPr>
        <w:t>»;</w:t>
      </w:r>
    </w:p>
    <w:p w:rsidR="003A3B2E" w:rsidRPr="00C52A6C" w:rsidRDefault="003A3B2E" w:rsidP="00C52A6C">
      <w:pPr>
        <w:pStyle w:val="1"/>
        <w:tabs>
          <w:tab w:val="left" w:pos="720"/>
          <w:tab w:val="left" w:pos="9540"/>
        </w:tabs>
        <w:spacing w:before="0" w:after="0" w:line="360" w:lineRule="auto"/>
        <w:ind w:right="22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52A6C">
        <w:rPr>
          <w:rFonts w:ascii="Times New Roman" w:hAnsi="Times New Roman"/>
          <w:b w:val="0"/>
          <w:sz w:val="28"/>
          <w:szCs w:val="28"/>
        </w:rPr>
        <w:t>постановление Избирательной комиссии Ростовской области                       от 24.12.2021 № 198-</w:t>
      </w:r>
      <w:r w:rsidR="00C52A6C" w:rsidRPr="00C52A6C">
        <w:rPr>
          <w:rFonts w:ascii="Times New Roman" w:hAnsi="Times New Roman"/>
          <w:b w:val="0"/>
          <w:sz w:val="28"/>
          <w:szCs w:val="28"/>
        </w:rPr>
        <w:t>9</w:t>
      </w:r>
      <w:r w:rsidRPr="00C52A6C">
        <w:rPr>
          <w:rFonts w:ascii="Times New Roman" w:hAnsi="Times New Roman"/>
          <w:b w:val="0"/>
          <w:sz w:val="28"/>
          <w:szCs w:val="28"/>
        </w:rPr>
        <w:t xml:space="preserve"> «</w:t>
      </w:r>
      <w:r w:rsidR="00C52A6C" w:rsidRPr="00C52A6C">
        <w:rPr>
          <w:rFonts w:ascii="Times New Roman" w:hAnsi="Times New Roman"/>
          <w:b w:val="0"/>
          <w:sz w:val="28"/>
          <w:szCs w:val="28"/>
        </w:rPr>
        <w:t xml:space="preserve">О Порядке приема и проверки документов, представляемых в окружную избирательную комиссию для уведомления о выдвижении и для регистрации кандидатов при проведении дополнительных </w:t>
      </w:r>
      <w:r w:rsidR="00C52A6C" w:rsidRPr="00C52A6C">
        <w:rPr>
          <w:rFonts w:ascii="Times New Roman" w:hAnsi="Times New Roman"/>
          <w:b w:val="0"/>
          <w:sz w:val="28"/>
          <w:szCs w:val="28"/>
        </w:rPr>
        <w:lastRenderedPageBreak/>
        <w:t>выборов депутата Законодательного Собрания Ростовской области шестого созыва по Шахтинскому одномандатному избирательному округу № 8</w:t>
      </w:r>
      <w:r w:rsidRPr="00C52A6C">
        <w:rPr>
          <w:rFonts w:ascii="Times New Roman" w:hAnsi="Times New Roman"/>
          <w:b w:val="0"/>
          <w:sz w:val="28"/>
          <w:szCs w:val="28"/>
        </w:rPr>
        <w:t>».</w:t>
      </w:r>
    </w:p>
    <w:p w:rsidR="003A3B2E" w:rsidRPr="0083580D" w:rsidRDefault="00C52A6C" w:rsidP="003A3B2E">
      <w:pPr>
        <w:tabs>
          <w:tab w:val="num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3B2E" w:rsidRPr="0083580D">
        <w:rPr>
          <w:sz w:val="28"/>
          <w:szCs w:val="28"/>
        </w:rPr>
        <w:t>. Направить настоящее постановление в территориальные избирательные комиссии, на которые возложены полномочия окружных избирательных комиссий по подготовке и проведению выборов депутатов Законодательного Собрания Ростовской области седьмого созыва.</w:t>
      </w:r>
    </w:p>
    <w:p w:rsidR="003A3B2E" w:rsidRPr="00904EF3" w:rsidRDefault="00C52A6C" w:rsidP="003A3B2E">
      <w:pPr>
        <w:pStyle w:val="aa"/>
        <w:suppressAutoHyphens/>
        <w:rPr>
          <w:sz w:val="28"/>
          <w:szCs w:val="28"/>
        </w:rPr>
      </w:pPr>
      <w:r>
        <w:rPr>
          <w:sz w:val="28"/>
          <w:szCs w:val="28"/>
        </w:rPr>
        <w:t>5</w:t>
      </w:r>
      <w:r w:rsidR="003A3B2E" w:rsidRPr="00904EF3">
        <w:rPr>
          <w:sz w:val="28"/>
          <w:szCs w:val="28"/>
        </w:rPr>
        <w:t>. </w:t>
      </w:r>
      <w:r w:rsidR="003A3B2E" w:rsidRPr="00904EF3">
        <w:rPr>
          <w:bCs/>
          <w:sz w:val="28"/>
          <w:szCs w:val="28"/>
        </w:rPr>
        <w:t>Разместить настоящее постановление на официальном сайте Избирательной комиссии Ростовской области в информационно-телекоммуникационной сети «Интернет».</w:t>
      </w:r>
    </w:p>
    <w:p w:rsidR="003A3B2E" w:rsidRPr="00904EF3" w:rsidRDefault="00C52A6C" w:rsidP="003A3B2E">
      <w:pPr>
        <w:pStyle w:val="aa"/>
        <w:rPr>
          <w:sz w:val="28"/>
          <w:szCs w:val="28"/>
        </w:rPr>
      </w:pPr>
      <w:r>
        <w:rPr>
          <w:sz w:val="28"/>
          <w:szCs w:val="28"/>
        </w:rPr>
        <w:t>6</w:t>
      </w:r>
      <w:r w:rsidR="003A3B2E" w:rsidRPr="00904EF3">
        <w:rPr>
          <w:sz w:val="28"/>
          <w:szCs w:val="28"/>
        </w:rPr>
        <w:t>. Контроль за исполнением настоящего постановления возложить на секретаря Избирательной комиссии Ростовской области Драгомирову С.Н.</w:t>
      </w:r>
    </w:p>
    <w:p w:rsidR="00EA61D7" w:rsidRDefault="00EA61D7" w:rsidP="00EA61D7">
      <w:pPr>
        <w:suppressAutoHyphens/>
        <w:spacing w:line="480" w:lineRule="auto"/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74"/>
        <w:tblOverlap w:val="never"/>
        <w:tblW w:w="4945" w:type="pct"/>
        <w:tblLook w:val="04A0" w:firstRow="1" w:lastRow="0" w:firstColumn="1" w:lastColumn="0" w:noHBand="0" w:noVBand="1"/>
      </w:tblPr>
      <w:tblGrid>
        <w:gridCol w:w="6893"/>
        <w:gridCol w:w="2712"/>
      </w:tblGrid>
      <w:tr w:rsidR="00381C79" w:rsidTr="00381C79">
        <w:trPr>
          <w:trHeight w:val="414"/>
        </w:trPr>
        <w:tc>
          <w:tcPr>
            <w:tcW w:w="3588" w:type="pct"/>
            <w:hideMark/>
          </w:tcPr>
          <w:p w:rsidR="00381C79" w:rsidRDefault="00381C79" w:rsidP="003E7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3E7BF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1412" w:type="pct"/>
            <w:hideMark/>
          </w:tcPr>
          <w:p w:rsidR="00381C79" w:rsidRDefault="003E7BFF" w:rsidP="003E7BF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</w:t>
            </w:r>
            <w:r w:rsidR="00381C7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Буров</w:t>
            </w:r>
          </w:p>
        </w:tc>
      </w:tr>
      <w:tr w:rsidR="00381C79" w:rsidTr="00381C79">
        <w:trPr>
          <w:trHeight w:val="414"/>
        </w:trPr>
        <w:tc>
          <w:tcPr>
            <w:tcW w:w="3588" w:type="pct"/>
          </w:tcPr>
          <w:p w:rsidR="00381C79" w:rsidRDefault="00381C79">
            <w:pPr>
              <w:widowControl w:val="0"/>
              <w:rPr>
                <w:sz w:val="28"/>
                <w:szCs w:val="28"/>
              </w:rPr>
            </w:pPr>
          </w:p>
          <w:p w:rsidR="00381C79" w:rsidRDefault="00381C79">
            <w:pPr>
              <w:widowControl w:val="0"/>
              <w:rPr>
                <w:sz w:val="28"/>
                <w:szCs w:val="28"/>
              </w:rPr>
            </w:pPr>
          </w:p>
          <w:p w:rsidR="00381C79" w:rsidRDefault="00381C79" w:rsidP="006C0AB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r w:rsidR="006C0AB3">
              <w:rPr>
                <w:sz w:val="28"/>
                <w:szCs w:val="28"/>
              </w:rPr>
              <w:t>комиссии</w:t>
            </w:r>
          </w:p>
        </w:tc>
        <w:tc>
          <w:tcPr>
            <w:tcW w:w="1412" w:type="pct"/>
          </w:tcPr>
          <w:p w:rsidR="00381C79" w:rsidRDefault="00381C79">
            <w:pPr>
              <w:widowControl w:val="0"/>
              <w:rPr>
                <w:sz w:val="28"/>
                <w:szCs w:val="28"/>
              </w:rPr>
            </w:pPr>
          </w:p>
          <w:p w:rsidR="00381C79" w:rsidRDefault="00381C79">
            <w:pPr>
              <w:widowControl w:val="0"/>
              <w:rPr>
                <w:sz w:val="28"/>
                <w:szCs w:val="28"/>
              </w:rPr>
            </w:pPr>
          </w:p>
          <w:p w:rsidR="00381C79" w:rsidRDefault="006C0AB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Драгомирова</w:t>
            </w:r>
          </w:p>
        </w:tc>
      </w:tr>
    </w:tbl>
    <w:p w:rsidR="00F504A4" w:rsidRDefault="00F504A4"/>
    <w:sectPr w:rsidR="00F504A4" w:rsidSect="005D04F8">
      <w:headerReference w:type="default" r:id="rId9"/>
      <w:pgSz w:w="11906" w:h="16838"/>
      <w:pgMar w:top="851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841" w:rsidRDefault="002C6841" w:rsidP="00581901">
      <w:r>
        <w:separator/>
      </w:r>
    </w:p>
  </w:endnote>
  <w:endnote w:type="continuationSeparator" w:id="0">
    <w:p w:rsidR="002C6841" w:rsidRDefault="002C6841" w:rsidP="0058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841" w:rsidRDefault="002C6841" w:rsidP="00581901">
      <w:r>
        <w:separator/>
      </w:r>
    </w:p>
  </w:footnote>
  <w:footnote w:type="continuationSeparator" w:id="0">
    <w:p w:rsidR="002C6841" w:rsidRDefault="002C6841" w:rsidP="00581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49" w:rsidRPr="002D619A" w:rsidRDefault="003A79F0">
    <w:pPr>
      <w:pStyle w:val="a5"/>
      <w:jc w:val="center"/>
      <w:rPr>
        <w:sz w:val="32"/>
      </w:rPr>
    </w:pPr>
    <w:r w:rsidRPr="002D619A">
      <w:rPr>
        <w:szCs w:val="20"/>
      </w:rPr>
      <w:fldChar w:fldCharType="begin"/>
    </w:r>
    <w:r w:rsidR="00EA61D7" w:rsidRPr="002D619A">
      <w:rPr>
        <w:szCs w:val="20"/>
      </w:rPr>
      <w:instrText xml:space="preserve"> PAGE   \* MERGEFORMAT </w:instrText>
    </w:r>
    <w:r w:rsidRPr="002D619A">
      <w:rPr>
        <w:szCs w:val="20"/>
      </w:rPr>
      <w:fldChar w:fldCharType="separate"/>
    </w:r>
    <w:r w:rsidR="00AB7D55">
      <w:rPr>
        <w:noProof/>
        <w:szCs w:val="20"/>
      </w:rPr>
      <w:t>3</w:t>
    </w:r>
    <w:r w:rsidRPr="002D619A">
      <w:rPr>
        <w:szCs w:val="20"/>
      </w:rPr>
      <w:fldChar w:fldCharType="end"/>
    </w:r>
  </w:p>
  <w:p w:rsidR="00F71049" w:rsidRDefault="00AB7D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16C3"/>
    <w:multiLevelType w:val="hybridMultilevel"/>
    <w:tmpl w:val="F86251BE"/>
    <w:lvl w:ilvl="0" w:tplc="E9EA79A2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14D24"/>
    <w:multiLevelType w:val="multilevel"/>
    <w:tmpl w:val="A992D1E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D001F46"/>
    <w:multiLevelType w:val="hybridMultilevel"/>
    <w:tmpl w:val="16AC2778"/>
    <w:lvl w:ilvl="0" w:tplc="64989DA4">
      <w:start w:val="1"/>
      <w:numFmt w:val="decimal"/>
      <w:suff w:val="space"/>
      <w:lvlText w:val="%1."/>
      <w:lvlJc w:val="left"/>
      <w:pPr>
        <w:ind w:left="15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1D7"/>
    <w:rsid w:val="0001142C"/>
    <w:rsid w:val="0001641F"/>
    <w:rsid w:val="00034FDC"/>
    <w:rsid w:val="00036B57"/>
    <w:rsid w:val="000435FC"/>
    <w:rsid w:val="0005039C"/>
    <w:rsid w:val="00067F06"/>
    <w:rsid w:val="0007439E"/>
    <w:rsid w:val="00075CAE"/>
    <w:rsid w:val="000839BC"/>
    <w:rsid w:val="000C6193"/>
    <w:rsid w:val="000C747F"/>
    <w:rsid w:val="000E2B24"/>
    <w:rsid w:val="000F1D0E"/>
    <w:rsid w:val="00102D63"/>
    <w:rsid w:val="00117C73"/>
    <w:rsid w:val="00146891"/>
    <w:rsid w:val="00147451"/>
    <w:rsid w:val="001514DF"/>
    <w:rsid w:val="00154058"/>
    <w:rsid w:val="00174274"/>
    <w:rsid w:val="001742ED"/>
    <w:rsid w:val="001A5CE1"/>
    <w:rsid w:val="001D2E16"/>
    <w:rsid w:val="001D6FB9"/>
    <w:rsid w:val="001E2EAA"/>
    <w:rsid w:val="001E5643"/>
    <w:rsid w:val="001E5B04"/>
    <w:rsid w:val="001E71D6"/>
    <w:rsid w:val="001E7609"/>
    <w:rsid w:val="0024693E"/>
    <w:rsid w:val="00246FFA"/>
    <w:rsid w:val="00260B47"/>
    <w:rsid w:val="00265131"/>
    <w:rsid w:val="00283042"/>
    <w:rsid w:val="00285FD1"/>
    <w:rsid w:val="002A649B"/>
    <w:rsid w:val="002C3DDD"/>
    <w:rsid w:val="002C6841"/>
    <w:rsid w:val="002D0A63"/>
    <w:rsid w:val="002D2BDD"/>
    <w:rsid w:val="002E2EAD"/>
    <w:rsid w:val="00336F8A"/>
    <w:rsid w:val="003712D3"/>
    <w:rsid w:val="00381C79"/>
    <w:rsid w:val="003A34E6"/>
    <w:rsid w:val="003A3B2E"/>
    <w:rsid w:val="003A79F0"/>
    <w:rsid w:val="003C257B"/>
    <w:rsid w:val="003D4F0A"/>
    <w:rsid w:val="003E6162"/>
    <w:rsid w:val="003E748E"/>
    <w:rsid w:val="003E7BFF"/>
    <w:rsid w:val="003E7DC6"/>
    <w:rsid w:val="003F448B"/>
    <w:rsid w:val="00400FF5"/>
    <w:rsid w:val="00432FF6"/>
    <w:rsid w:val="004456D6"/>
    <w:rsid w:val="004522FE"/>
    <w:rsid w:val="00452B16"/>
    <w:rsid w:val="004664FD"/>
    <w:rsid w:val="00473568"/>
    <w:rsid w:val="00480A4F"/>
    <w:rsid w:val="00491D3E"/>
    <w:rsid w:val="004A7C0E"/>
    <w:rsid w:val="004C686E"/>
    <w:rsid w:val="00530BE5"/>
    <w:rsid w:val="005769DC"/>
    <w:rsid w:val="00580300"/>
    <w:rsid w:val="00581901"/>
    <w:rsid w:val="005A7A20"/>
    <w:rsid w:val="005B136B"/>
    <w:rsid w:val="005F17D1"/>
    <w:rsid w:val="005F18F9"/>
    <w:rsid w:val="00627361"/>
    <w:rsid w:val="00653FD4"/>
    <w:rsid w:val="00666270"/>
    <w:rsid w:val="006677E5"/>
    <w:rsid w:val="0068266C"/>
    <w:rsid w:val="00693009"/>
    <w:rsid w:val="00697089"/>
    <w:rsid w:val="006B5952"/>
    <w:rsid w:val="006C0AB3"/>
    <w:rsid w:val="006E0EAC"/>
    <w:rsid w:val="00700D36"/>
    <w:rsid w:val="00732CCE"/>
    <w:rsid w:val="00741478"/>
    <w:rsid w:val="007532BA"/>
    <w:rsid w:val="00755F23"/>
    <w:rsid w:val="0075686F"/>
    <w:rsid w:val="00774A86"/>
    <w:rsid w:val="00777D8C"/>
    <w:rsid w:val="007811DB"/>
    <w:rsid w:val="007B0722"/>
    <w:rsid w:val="007D5011"/>
    <w:rsid w:val="007E4C62"/>
    <w:rsid w:val="007E4E51"/>
    <w:rsid w:val="007E6832"/>
    <w:rsid w:val="008264DB"/>
    <w:rsid w:val="008B175C"/>
    <w:rsid w:val="008C2180"/>
    <w:rsid w:val="009237C8"/>
    <w:rsid w:val="009265AD"/>
    <w:rsid w:val="00933582"/>
    <w:rsid w:val="009623D2"/>
    <w:rsid w:val="009B0BA9"/>
    <w:rsid w:val="009C1D35"/>
    <w:rsid w:val="00A0454D"/>
    <w:rsid w:val="00A04AEC"/>
    <w:rsid w:val="00A20472"/>
    <w:rsid w:val="00A24E18"/>
    <w:rsid w:val="00A312E5"/>
    <w:rsid w:val="00A34ED6"/>
    <w:rsid w:val="00A4158E"/>
    <w:rsid w:val="00A6383A"/>
    <w:rsid w:val="00A70464"/>
    <w:rsid w:val="00AB22AA"/>
    <w:rsid w:val="00AB7D55"/>
    <w:rsid w:val="00AD0932"/>
    <w:rsid w:val="00B56AD3"/>
    <w:rsid w:val="00B77230"/>
    <w:rsid w:val="00B83A84"/>
    <w:rsid w:val="00B9268C"/>
    <w:rsid w:val="00BA452F"/>
    <w:rsid w:val="00BC4587"/>
    <w:rsid w:val="00BC6294"/>
    <w:rsid w:val="00C20165"/>
    <w:rsid w:val="00C319A9"/>
    <w:rsid w:val="00C359DB"/>
    <w:rsid w:val="00C43A80"/>
    <w:rsid w:val="00C52A6C"/>
    <w:rsid w:val="00C545C2"/>
    <w:rsid w:val="00C673EF"/>
    <w:rsid w:val="00C973C6"/>
    <w:rsid w:val="00CB7216"/>
    <w:rsid w:val="00D63F26"/>
    <w:rsid w:val="00D901E7"/>
    <w:rsid w:val="00D94506"/>
    <w:rsid w:val="00D97FE0"/>
    <w:rsid w:val="00DA1E99"/>
    <w:rsid w:val="00DB1874"/>
    <w:rsid w:val="00DC0029"/>
    <w:rsid w:val="00DC0AFE"/>
    <w:rsid w:val="00DD0B71"/>
    <w:rsid w:val="00DD42F9"/>
    <w:rsid w:val="00E1534C"/>
    <w:rsid w:val="00E16A88"/>
    <w:rsid w:val="00E34826"/>
    <w:rsid w:val="00E47F95"/>
    <w:rsid w:val="00E50DD8"/>
    <w:rsid w:val="00E61587"/>
    <w:rsid w:val="00E73180"/>
    <w:rsid w:val="00E732B4"/>
    <w:rsid w:val="00E77AE3"/>
    <w:rsid w:val="00EA0F02"/>
    <w:rsid w:val="00EA61D7"/>
    <w:rsid w:val="00EB4B1D"/>
    <w:rsid w:val="00EC443F"/>
    <w:rsid w:val="00F04DA0"/>
    <w:rsid w:val="00F250A5"/>
    <w:rsid w:val="00F2703F"/>
    <w:rsid w:val="00F504A4"/>
    <w:rsid w:val="00F60621"/>
    <w:rsid w:val="00F86BA7"/>
    <w:rsid w:val="00FD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B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3B2E"/>
    <w:pPr>
      <w:keepNext/>
      <w:jc w:val="center"/>
      <w:outlineLvl w:val="1"/>
    </w:pPr>
    <w:rPr>
      <w:b/>
      <w:spacing w:val="2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A61D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EA61D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A61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61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61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61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A61D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A3B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3B2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customStyle="1" w:styleId="aa">
    <w:name w:val="Рабочий"/>
    <w:basedOn w:val="a"/>
    <w:rsid w:val="003A3B2E"/>
    <w:pPr>
      <w:spacing w:line="360" w:lineRule="auto"/>
      <w:ind w:firstLine="709"/>
      <w:jc w:val="both"/>
    </w:pPr>
    <w:rPr>
      <w:szCs w:val="20"/>
    </w:rPr>
  </w:style>
  <w:style w:type="character" w:styleId="ab">
    <w:name w:val="Strong"/>
    <w:uiPriority w:val="22"/>
    <w:qFormat/>
    <w:rsid w:val="003A3B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3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User2_Dell</cp:lastModifiedBy>
  <cp:revision>20</cp:revision>
  <cp:lastPrinted>2023-02-01T11:55:00Z</cp:lastPrinted>
  <dcterms:created xsi:type="dcterms:W3CDTF">2021-06-04T11:57:00Z</dcterms:created>
  <dcterms:modified xsi:type="dcterms:W3CDTF">2023-06-06T13:54:00Z</dcterms:modified>
</cp:coreProperties>
</file>